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977"/>
        <w:gridCol w:w="3669"/>
      </w:tblGrid>
      <w:tr w:rsidR="00E27861" w:rsidRPr="00C212C8" w:rsidTr="0053097C">
        <w:tc>
          <w:tcPr>
            <w:tcW w:w="10260" w:type="dxa"/>
            <w:gridSpan w:val="3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3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3"/>
          </w:tcPr>
          <w:p w:rsidR="00E27861" w:rsidRPr="004C472B" w:rsidRDefault="00E27861" w:rsidP="004A6FF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4A6FFC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4A6FFC">
              <w:t xml:space="preserve"> </w:t>
            </w:r>
            <w:r w:rsidR="004A6FFC" w:rsidRPr="004A6FFC">
              <w:rPr>
                <w:rFonts w:ascii="Times New Roman" w:hAnsi="Times New Roman" w:cs="Times New Roman"/>
                <w:b/>
                <w:i/>
              </w:rPr>
              <w:t xml:space="preserve">Výměna ventilů a regulačních hlavic topných těles budov </w:t>
            </w:r>
            <w:proofErr w:type="spellStart"/>
            <w:r w:rsidR="004A6FFC" w:rsidRPr="004A6FFC">
              <w:rPr>
                <w:rFonts w:ascii="Times New Roman" w:hAnsi="Times New Roman" w:cs="Times New Roman"/>
                <w:b/>
                <w:i/>
              </w:rPr>
              <w:t>MěÚ</w:t>
            </w:r>
            <w:proofErr w:type="spellEnd"/>
            <w:r w:rsidR="004A6FFC" w:rsidRPr="004A6FFC">
              <w:rPr>
                <w:rFonts w:ascii="Times New Roman" w:hAnsi="Times New Roman" w:cs="Times New Roman"/>
                <w:b/>
                <w:i/>
              </w:rPr>
              <w:t xml:space="preserve"> Boskovice a zavedení systému dálkové regulace teplot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3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AB052F"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3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AB052F">
        <w:tc>
          <w:tcPr>
            <w:tcW w:w="3614" w:type="dxa"/>
            <w:shd w:val="clear" w:color="auto" w:fill="auto"/>
            <w:vAlign w:val="center"/>
          </w:tcPr>
          <w:p w:rsidR="00E27861" w:rsidRPr="004C472B" w:rsidRDefault="000B27B6" w:rsidP="00DE41E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</w:t>
            </w:r>
            <w:r w:rsidR="00DE41E4">
              <w:rPr>
                <w:rFonts w:ascii="Times New Roman" w:hAnsi="Times New Roman" w:cs="Times New Roman"/>
                <w:b/>
              </w:rPr>
              <w:t>kompletní realizaci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27861" w:rsidRPr="004C472B">
              <w:rPr>
                <w:rFonts w:ascii="Times New Roman" w:hAnsi="Times New Roman" w:cs="Times New Roman"/>
                <w:b/>
              </w:rPr>
              <w:t>v Kč bez DPH</w:t>
            </w:r>
          </w:p>
        </w:tc>
        <w:tc>
          <w:tcPr>
            <w:tcW w:w="2977" w:type="dxa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669" w:type="dxa"/>
            <w:vAlign w:val="center"/>
          </w:tcPr>
          <w:p w:rsidR="00E27861" w:rsidRPr="004C472B" w:rsidRDefault="00E27861" w:rsidP="00DE41E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 xml:space="preserve">Cena </w:t>
            </w:r>
            <w:r w:rsidR="000B27B6">
              <w:rPr>
                <w:rFonts w:ascii="Times New Roman" w:hAnsi="Times New Roman" w:cs="Times New Roman"/>
                <w:b/>
              </w:rPr>
              <w:t xml:space="preserve">za </w:t>
            </w:r>
            <w:r w:rsidR="00DE41E4">
              <w:rPr>
                <w:rFonts w:ascii="Times New Roman" w:hAnsi="Times New Roman" w:cs="Times New Roman"/>
                <w:b/>
              </w:rPr>
              <w:t>kompletní realizací</w:t>
            </w:r>
            <w:r w:rsidR="000B27B6">
              <w:rPr>
                <w:rFonts w:ascii="Times New Roman" w:hAnsi="Times New Roman" w:cs="Times New Roman"/>
                <w:b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</w:rPr>
              <w:t>v Kč včetně DPH</w:t>
            </w:r>
          </w:p>
        </w:tc>
      </w:tr>
      <w:tr w:rsidR="000B27B6" w:rsidRPr="00C212C8" w:rsidTr="00AB052F">
        <w:tc>
          <w:tcPr>
            <w:tcW w:w="3614" w:type="dxa"/>
            <w:shd w:val="clear" w:color="auto" w:fill="auto"/>
            <w:vAlign w:val="center"/>
          </w:tcPr>
          <w:p w:rsidR="000B27B6" w:rsidRPr="004C472B" w:rsidRDefault="000B27B6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Align w:val="center"/>
          </w:tcPr>
          <w:p w:rsidR="000B27B6" w:rsidRPr="00911360" w:rsidRDefault="000B27B6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  <w:tc>
          <w:tcPr>
            <w:tcW w:w="3669" w:type="dxa"/>
            <w:vAlign w:val="center"/>
          </w:tcPr>
          <w:p w:rsidR="000B27B6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AB052F">
        <w:tc>
          <w:tcPr>
            <w:tcW w:w="3614" w:type="dxa"/>
            <w:shd w:val="clear" w:color="auto" w:fill="auto"/>
          </w:tcPr>
          <w:p w:rsidR="00E27861" w:rsidRPr="004C472B" w:rsidRDefault="000B27B6" w:rsidP="00DE41E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Roční provozní náklady v Kč bez DPH</w:t>
            </w:r>
            <w:r w:rsidR="00293020">
              <w:rPr>
                <w:rFonts w:ascii="Times New Roman" w:hAnsi="Times New Roman" w:cs="Times New Roman"/>
                <w:b/>
              </w:rPr>
              <w:t xml:space="preserve"> </w:t>
            </w:r>
            <w:r w:rsidR="00293020" w:rsidRPr="00293020">
              <w:rPr>
                <w:rFonts w:ascii="Times New Roman" w:hAnsi="Times New Roman" w:cs="Times New Roman"/>
                <w:b/>
                <w:sz w:val="18"/>
              </w:rPr>
              <w:t>(provoz, správa, údržba IRC systému)</w:t>
            </w:r>
          </w:p>
        </w:tc>
        <w:tc>
          <w:tcPr>
            <w:tcW w:w="2977" w:type="dxa"/>
          </w:tcPr>
          <w:p w:rsidR="00E27861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(21 %)</w:t>
            </w:r>
          </w:p>
        </w:tc>
        <w:tc>
          <w:tcPr>
            <w:tcW w:w="3669" w:type="dxa"/>
          </w:tcPr>
          <w:p w:rsidR="00E27861" w:rsidRPr="004C472B" w:rsidRDefault="000B27B6" w:rsidP="00DE41E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Roční provozní náklady v Kč včetně DPH</w:t>
            </w:r>
            <w:r w:rsidR="00293020">
              <w:rPr>
                <w:rFonts w:ascii="Times New Roman" w:hAnsi="Times New Roman" w:cs="Times New Roman"/>
                <w:b/>
              </w:rPr>
              <w:t xml:space="preserve"> </w:t>
            </w:r>
            <w:r w:rsidR="00293020" w:rsidRPr="00293020">
              <w:rPr>
                <w:rFonts w:ascii="Times New Roman" w:hAnsi="Times New Roman" w:cs="Times New Roman"/>
                <w:b/>
                <w:sz w:val="18"/>
              </w:rPr>
              <w:t>(provoz, správa, údržba IRC systému)</w:t>
            </w:r>
            <w:bookmarkStart w:id="0" w:name="_GoBack"/>
            <w:bookmarkEnd w:id="0"/>
          </w:p>
        </w:tc>
      </w:tr>
      <w:tr w:rsidR="000B27B6" w:rsidRPr="00C212C8" w:rsidTr="00AB052F">
        <w:tc>
          <w:tcPr>
            <w:tcW w:w="3614" w:type="dxa"/>
            <w:shd w:val="clear" w:color="auto" w:fill="auto"/>
          </w:tcPr>
          <w:p w:rsidR="000B27B6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B27B6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69" w:type="dxa"/>
          </w:tcPr>
          <w:p w:rsidR="000B27B6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3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AB052F">
        <w:trPr>
          <w:trHeight w:val="682"/>
        </w:trPr>
        <w:tc>
          <w:tcPr>
            <w:tcW w:w="361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AB052F">
        <w:tc>
          <w:tcPr>
            <w:tcW w:w="361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AB052F">
        <w:tc>
          <w:tcPr>
            <w:tcW w:w="361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6646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9021D"/>
    <w:rsid w:val="000B27B6"/>
    <w:rsid w:val="000F7BDA"/>
    <w:rsid w:val="0024024E"/>
    <w:rsid w:val="00293020"/>
    <w:rsid w:val="002D20A5"/>
    <w:rsid w:val="003D6500"/>
    <w:rsid w:val="004024AD"/>
    <w:rsid w:val="004A6FFC"/>
    <w:rsid w:val="004C472B"/>
    <w:rsid w:val="004E4A35"/>
    <w:rsid w:val="006E42FF"/>
    <w:rsid w:val="007E6E86"/>
    <w:rsid w:val="0082168C"/>
    <w:rsid w:val="008459A7"/>
    <w:rsid w:val="008D06F3"/>
    <w:rsid w:val="00911360"/>
    <w:rsid w:val="00AB052F"/>
    <w:rsid w:val="00B00B9B"/>
    <w:rsid w:val="00B40BAB"/>
    <w:rsid w:val="00B95634"/>
    <w:rsid w:val="00C501C2"/>
    <w:rsid w:val="00C91032"/>
    <w:rsid w:val="00D07C1D"/>
    <w:rsid w:val="00D63438"/>
    <w:rsid w:val="00DE41E4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5662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770</Characters>
  <Application>Microsoft Office Word</Application>
  <DocSecurity>0</DocSecurity>
  <Lines>6</Lines>
  <Paragraphs>1</Paragraphs>
  <ScaleCrop>false</ScaleCrop>
  <Company>Město Boskovice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29</cp:revision>
  <dcterms:created xsi:type="dcterms:W3CDTF">2012-02-13T14:48:00Z</dcterms:created>
  <dcterms:modified xsi:type="dcterms:W3CDTF">2023-06-27T09:37:00Z</dcterms:modified>
</cp:coreProperties>
</file>